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F8DCC" w14:textId="59931C69" w:rsidR="005E3D4C" w:rsidRPr="00E941F7" w:rsidRDefault="00E941F7" w:rsidP="00E941F7">
      <w:pPr>
        <w:pStyle w:val="Nincstrkz"/>
        <w:jc w:val="center"/>
        <w:rPr>
          <w:b/>
          <w:sz w:val="24"/>
        </w:rPr>
      </w:pPr>
      <w:r w:rsidRPr="00E941F7">
        <w:rPr>
          <w:b/>
          <w:sz w:val="24"/>
        </w:rPr>
        <w:t>BÉRLETI SZERZŐDÉS</w:t>
      </w:r>
      <w:r w:rsidR="0079326F">
        <w:rPr>
          <w:b/>
          <w:sz w:val="24"/>
        </w:rPr>
        <w:t xml:space="preserve"> </w:t>
      </w:r>
      <w:r w:rsidR="0079326F" w:rsidRPr="0079326F">
        <w:rPr>
          <w:b/>
          <w:color w:val="FF0000"/>
          <w:sz w:val="24"/>
        </w:rPr>
        <w:t>(MINTA)</w:t>
      </w:r>
    </w:p>
    <w:p w14:paraId="410FB98E" w14:textId="77777777" w:rsidR="00E941F7" w:rsidRDefault="00E941F7" w:rsidP="00E941F7">
      <w:pPr>
        <w:pStyle w:val="Nincstrkz"/>
        <w:jc w:val="center"/>
      </w:pPr>
      <w:r>
        <w:t>(„Szerződés”)</w:t>
      </w:r>
    </w:p>
    <w:p w14:paraId="134E4C63" w14:textId="61559492" w:rsidR="00E941F7" w:rsidRDefault="00E941F7" w:rsidP="00E941F7">
      <w:pPr>
        <w:pStyle w:val="Nincstrkz"/>
        <w:jc w:val="center"/>
      </w:pPr>
      <w:r>
        <w:t xml:space="preserve">amely létrejött </w:t>
      </w:r>
      <w:r w:rsidR="007D32D5">
        <w:t>Várdombon</w:t>
      </w:r>
      <w:r>
        <w:t>, 20</w:t>
      </w:r>
      <w:r w:rsidR="00B47989">
        <w:t>2</w:t>
      </w:r>
      <w:r w:rsidR="0079326F" w:rsidRPr="0079326F">
        <w:rPr>
          <w:highlight w:val="yellow"/>
        </w:rPr>
        <w:t>__</w:t>
      </w:r>
      <w:r>
        <w:t xml:space="preserve">. </w:t>
      </w:r>
      <w:r w:rsidR="0079326F" w:rsidRPr="0079326F">
        <w:rPr>
          <w:highlight w:val="yellow"/>
        </w:rPr>
        <w:t>______</w:t>
      </w:r>
      <w:r w:rsidR="006243D2">
        <w:t xml:space="preserve"> </w:t>
      </w:r>
      <w:r w:rsidR="0079326F" w:rsidRPr="0079326F">
        <w:rPr>
          <w:highlight w:val="yellow"/>
        </w:rPr>
        <w:t>__</w:t>
      </w:r>
      <w:r>
        <w:t>. napján</w:t>
      </w:r>
    </w:p>
    <w:p w14:paraId="3DD5369A" w14:textId="77777777" w:rsidR="00036FEF" w:rsidRDefault="00036FEF" w:rsidP="00036FEF">
      <w:pPr>
        <w:jc w:val="center"/>
        <w:rPr>
          <w:b/>
        </w:rPr>
      </w:pPr>
    </w:p>
    <w:p w14:paraId="0F7A3E3A" w14:textId="415E858B" w:rsidR="00F23967" w:rsidRDefault="00036FEF" w:rsidP="00036FEF">
      <w:pPr>
        <w:jc w:val="both"/>
      </w:pPr>
      <w:r>
        <w:t xml:space="preserve">mely létrejött egyrészről a </w:t>
      </w:r>
      <w:r>
        <w:rPr>
          <w:b/>
        </w:rPr>
        <w:t xml:space="preserve">VASS REAL ESTATE Korlátolt Felelősségű </w:t>
      </w:r>
      <w:r w:rsidRPr="00A34978">
        <w:rPr>
          <w:b/>
        </w:rPr>
        <w:t>Társaság</w:t>
      </w:r>
      <w:r w:rsidRPr="00A34978">
        <w:t xml:space="preserve"> (Cg.17-09007649</w:t>
      </w:r>
      <w:r w:rsidR="0012548B">
        <w:t>;</w:t>
      </w:r>
      <w:r w:rsidRPr="00A34978">
        <w:t xml:space="preserve"> adószám: 11703790-2-17</w:t>
      </w:r>
      <w:r w:rsidR="00296CE3">
        <w:t>;</w:t>
      </w:r>
      <w:r w:rsidRPr="00A34978">
        <w:t xml:space="preserve"> képviselő: </w:t>
      </w:r>
      <w:r>
        <w:t>Bálint Tamás ügyvezető</w:t>
      </w:r>
      <w:r w:rsidR="00296CE3">
        <w:t>;</w:t>
      </w:r>
      <w:r>
        <w:t xml:space="preserve"> </w:t>
      </w:r>
      <w:r w:rsidRPr="00A34978">
        <w:t>székhely: 7146 Várdomb, Belterület 435/</w:t>
      </w:r>
      <w:r w:rsidR="00296CE3">
        <w:t>10</w:t>
      </w:r>
      <w:r w:rsidRPr="00A34978">
        <w:t>. hrsz.</w:t>
      </w:r>
      <w:r w:rsidR="0079326F">
        <w:t xml:space="preserve">; URL: </w:t>
      </w:r>
      <w:r w:rsidR="0079326F" w:rsidRPr="0079326F">
        <w:rPr>
          <w:b/>
          <w:bCs/>
        </w:rPr>
        <w:t>www.ipartelep.com</w:t>
      </w:r>
      <w:r w:rsidRPr="00A34978">
        <w:t>)</w:t>
      </w:r>
      <w:r>
        <w:t>, mint Bérbeadó, másrészről</w:t>
      </w:r>
    </w:p>
    <w:p w14:paraId="081F1890" w14:textId="57770670" w:rsidR="00036FEF" w:rsidRDefault="0079326F" w:rsidP="00036FEF">
      <w:pPr>
        <w:jc w:val="both"/>
      </w:pPr>
      <w:r w:rsidRPr="0079326F">
        <w:rPr>
          <w:b/>
          <w:highlight w:val="yellow"/>
        </w:rPr>
        <w:t>__________________________________________________</w:t>
      </w:r>
      <w:r w:rsidR="00036FEF" w:rsidRPr="00491759">
        <w:t xml:space="preserve"> (</w:t>
      </w:r>
      <w:r w:rsidR="0012548B">
        <w:t xml:space="preserve">Cg. </w:t>
      </w:r>
      <w:r w:rsidRPr="0079326F">
        <w:rPr>
          <w:highlight w:val="yellow"/>
        </w:rPr>
        <w:t>_____________________</w:t>
      </w:r>
      <w:r w:rsidR="0012548B">
        <w:t xml:space="preserve">; </w:t>
      </w:r>
      <w:r w:rsidR="00296CE3">
        <w:t xml:space="preserve">adószám: </w:t>
      </w:r>
      <w:r w:rsidRPr="0079326F">
        <w:rPr>
          <w:highlight w:val="yellow"/>
        </w:rPr>
        <w:t>_____________________</w:t>
      </w:r>
      <w:r w:rsidR="00296CE3">
        <w:t xml:space="preserve">; képviselő: </w:t>
      </w:r>
      <w:r w:rsidRPr="0079326F">
        <w:rPr>
          <w:highlight w:val="yellow"/>
        </w:rPr>
        <w:t>___________________</w:t>
      </w:r>
      <w:r w:rsidR="00296CE3">
        <w:t xml:space="preserve">; </w:t>
      </w:r>
      <w:r w:rsidR="0012548B">
        <w:t xml:space="preserve">székhely: </w:t>
      </w:r>
      <w:r w:rsidRPr="0079326F">
        <w:rPr>
          <w:highlight w:val="yellow"/>
        </w:rPr>
        <w:t>_____________________________</w:t>
      </w:r>
      <w:r w:rsidR="00036FEF" w:rsidRPr="00491759">
        <w:t xml:space="preserve">), mint </w:t>
      </w:r>
      <w:r w:rsidR="00491759">
        <w:t>B</w:t>
      </w:r>
      <w:r w:rsidR="00036FEF" w:rsidRPr="00491759">
        <w:t>érlő között, alulírott napon és helyen, az alábbi</w:t>
      </w:r>
      <w:r w:rsidR="00036FEF">
        <w:t xml:space="preserve"> feltételek mellett:</w:t>
      </w:r>
    </w:p>
    <w:p w14:paraId="49E8FE74" w14:textId="77777777" w:rsidR="00036FEF" w:rsidRPr="00E941F7" w:rsidRDefault="00036FEF" w:rsidP="00036FEF">
      <w:pPr>
        <w:jc w:val="both"/>
        <w:rPr>
          <w:b/>
        </w:rPr>
      </w:pPr>
      <w:r w:rsidRPr="00E941F7">
        <w:rPr>
          <w:b/>
        </w:rPr>
        <w:t>PREAMBULUM</w:t>
      </w:r>
    </w:p>
    <w:p w14:paraId="0A767432" w14:textId="6A660533" w:rsidR="007713B9" w:rsidRDefault="00036FEF" w:rsidP="00D54108">
      <w:pPr>
        <w:pStyle w:val="Listaszerbekezds"/>
        <w:numPr>
          <w:ilvl w:val="0"/>
          <w:numId w:val="1"/>
        </w:numPr>
        <w:ind w:left="0" w:firstLine="0"/>
        <w:jc w:val="both"/>
      </w:pPr>
      <w:r>
        <w:t>Bérbeadó kijelenti, hogy 1/1 arányban kizárólagos tulajdonában és rendelkezési joga alatt áll a Várdomb 435/</w:t>
      </w:r>
      <w:r w:rsidR="007D32D5">
        <w:t>10</w:t>
      </w:r>
      <w:r>
        <w:t xml:space="preserve"> helyrajzi számú, kivett épület és udvar megjelölésű, </w:t>
      </w:r>
      <w:r w:rsidR="007D32D5" w:rsidRPr="00AB691F">
        <w:rPr>
          <w:b/>
          <w:bCs/>
        </w:rPr>
        <w:t xml:space="preserve">Gépállomás jelzésű </w:t>
      </w:r>
      <w:r w:rsidRPr="00AB691F">
        <w:rPr>
          <w:b/>
          <w:bCs/>
        </w:rPr>
        <w:t>iparterületen</w:t>
      </w:r>
      <w:r>
        <w:t xml:space="preserve"> </w:t>
      </w:r>
      <w:r w:rsidR="0079326F" w:rsidRPr="0079326F">
        <w:rPr>
          <w:b/>
          <w:bCs/>
        </w:rPr>
        <w:t>(VÁRDOMB IPARTELEP)</w:t>
      </w:r>
      <w:r w:rsidR="0079326F">
        <w:t xml:space="preserve"> </w:t>
      </w:r>
      <w:r>
        <w:t>található ingatlan, melyből a telken található</w:t>
      </w:r>
      <w:r w:rsidR="00F646D1">
        <w:t xml:space="preserve"> – </w:t>
      </w:r>
      <w:r w:rsidR="00B47989">
        <w:t>bejárattól balról</w:t>
      </w:r>
      <w:r w:rsidR="00F646D1">
        <w:t xml:space="preserve"> kezdődő számozással – </w:t>
      </w:r>
      <w:r w:rsidR="0079326F" w:rsidRPr="0079326F">
        <w:rPr>
          <w:highlight w:val="yellow"/>
        </w:rPr>
        <w:t>_______________________</w:t>
      </w:r>
      <w:r w:rsidR="00B74FA1">
        <w:t xml:space="preserve"> jelű helyiségek</w:t>
      </w:r>
      <w:r w:rsidR="009A0457">
        <w:t>, ami</w:t>
      </w:r>
      <w:r w:rsidR="00F646D1" w:rsidRPr="00D54108">
        <w:rPr>
          <w:b/>
          <w:bCs/>
        </w:rPr>
        <w:t xml:space="preserve"> </w:t>
      </w:r>
      <w:r w:rsidR="00B74FA1">
        <w:rPr>
          <w:b/>
          <w:bCs/>
        </w:rPr>
        <w:t>(</w:t>
      </w:r>
      <w:r w:rsidR="0079326F" w:rsidRPr="0079326F">
        <w:rPr>
          <w:b/>
          <w:bCs/>
          <w:highlight w:val="yellow"/>
        </w:rPr>
        <w:t>_________________</w:t>
      </w:r>
      <w:r w:rsidR="0079326F">
        <w:rPr>
          <w:b/>
          <w:bCs/>
        </w:rPr>
        <w:t xml:space="preserve"> m2</w:t>
      </w:r>
      <w:r w:rsidR="00B74FA1">
        <w:rPr>
          <w:b/>
          <w:bCs/>
        </w:rPr>
        <w:t>)</w:t>
      </w:r>
      <w:r w:rsidR="007D32D5" w:rsidRPr="00D54108">
        <w:rPr>
          <w:b/>
          <w:bCs/>
        </w:rPr>
        <w:t xml:space="preserve"> </w:t>
      </w:r>
      <w:r w:rsidR="0079326F">
        <w:rPr>
          <w:b/>
          <w:bCs/>
        </w:rPr>
        <w:t xml:space="preserve">összesen </w:t>
      </w:r>
      <w:r w:rsidR="0079326F" w:rsidRPr="0079326F">
        <w:rPr>
          <w:b/>
          <w:bCs/>
          <w:highlight w:val="yellow"/>
        </w:rPr>
        <w:t>_______________</w:t>
      </w:r>
      <w:r w:rsidR="00B74FA1">
        <w:rPr>
          <w:b/>
          <w:bCs/>
        </w:rPr>
        <w:t xml:space="preserve"> </w:t>
      </w:r>
      <w:r w:rsidR="007D32D5" w:rsidRPr="00D54108">
        <w:rPr>
          <w:b/>
          <w:bCs/>
        </w:rPr>
        <w:t xml:space="preserve">m2 nagyságú </w:t>
      </w:r>
      <w:r w:rsidR="00296CE3">
        <w:rPr>
          <w:b/>
          <w:bCs/>
        </w:rPr>
        <w:t>(csatolt rajz)</w:t>
      </w:r>
      <w:r w:rsidR="00F4245E">
        <w:t xml:space="preserve">, valamint </w:t>
      </w:r>
      <w:r w:rsidR="00D54108">
        <w:t>a</w:t>
      </w:r>
      <w:r w:rsidR="003260DD">
        <w:t xml:space="preserve"> </w:t>
      </w:r>
      <w:r w:rsidR="00B74FA1">
        <w:t>helyiségek</w:t>
      </w:r>
      <w:r w:rsidR="00B47989">
        <w:t xml:space="preserve"> használatához közvetlenül szükségesen használandó (lepakolás, bepakolás, </w:t>
      </w:r>
      <w:r w:rsidR="00491759">
        <w:t xml:space="preserve">áthaladás, </w:t>
      </w:r>
      <w:r w:rsidR="00B47989">
        <w:t xml:space="preserve">de nem </w:t>
      </w:r>
      <w:r w:rsidR="00E40161">
        <w:t xml:space="preserve">állandó </w:t>
      </w:r>
      <w:r w:rsidR="00B47989">
        <w:t xml:space="preserve">parkolás) lebetonozott </w:t>
      </w:r>
      <w:r w:rsidR="00460292">
        <w:t xml:space="preserve">részt </w:t>
      </w:r>
      <w:r w:rsidR="003260DD">
        <w:t>(a továbbiakban együtt „Bé</w:t>
      </w:r>
      <w:r w:rsidR="00804300">
        <w:t xml:space="preserve">rlemény”) </w:t>
      </w:r>
      <w:r>
        <w:t>a Bérlő rendelkezésére bocsát.</w:t>
      </w:r>
      <w:r w:rsidR="00D54108">
        <w:t xml:space="preserve"> Felek kifejezetten rögzítik, hogy Bérlő megismerte az ingatlan felújításra szoruló, </w:t>
      </w:r>
      <w:r w:rsidR="0079326F">
        <w:t xml:space="preserve">közművesített / </w:t>
      </w:r>
      <w:r w:rsidR="00D54108">
        <w:t xml:space="preserve">közművesítettlen </w:t>
      </w:r>
      <w:r w:rsidR="0079326F" w:rsidRPr="0079326F">
        <w:rPr>
          <w:color w:val="FF0000"/>
        </w:rPr>
        <w:t>(területtől függ)</w:t>
      </w:r>
      <w:r w:rsidR="0079326F">
        <w:t xml:space="preserve"> </w:t>
      </w:r>
      <w:r w:rsidR="00D54108">
        <w:t>állapotát, továbbá, hogy a bérlet/használat nem terjed ki a Bérbeadó tulajdonát képező ingatlan más részére.</w:t>
      </w:r>
    </w:p>
    <w:p w14:paraId="27113845" w14:textId="61E05200" w:rsidR="00702DF1" w:rsidRDefault="00702DF1" w:rsidP="00D54108">
      <w:pPr>
        <w:pStyle w:val="Listaszerbekezds"/>
        <w:numPr>
          <w:ilvl w:val="0"/>
          <w:numId w:val="1"/>
        </w:numPr>
        <w:ind w:left="0" w:firstLine="0"/>
        <w:jc w:val="both"/>
      </w:pPr>
      <w:r>
        <w:t>A jelen szerződés célja, hogy e körben meghatározza mindazon feltételeket és kereteket, mely alapján a Bérbeadó bérbe adja és a Bérlő használja a Bérleményt, ideértve a Felek által nyújtandó szolgáltatásokat, valamint azokat a feltételeket, melyek alapján a Felek az egyes jogokat érvényesítik, a kölcsönösen megállapított kötelezettségeket teljesítik.</w:t>
      </w:r>
    </w:p>
    <w:p w14:paraId="5AA87D97" w14:textId="77777777" w:rsidR="00702DF1" w:rsidRPr="00E941F7" w:rsidRDefault="00702DF1" w:rsidP="00D54108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941F7">
        <w:rPr>
          <w:b/>
        </w:rPr>
        <w:t>A BÉRLET TÁRGYA</w:t>
      </w:r>
    </w:p>
    <w:p w14:paraId="0CE6F17C" w14:textId="293712E4" w:rsidR="00702DF1" w:rsidRDefault="00702DF1" w:rsidP="00D54108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Bérbeadó bérbe adja, Bérlő pedig bérbe veszi a Bérlő által részletesen megtekintett állapotban az (A) pontban meghatározott </w:t>
      </w:r>
      <w:r w:rsidR="00460292">
        <w:t>B</w:t>
      </w:r>
      <w:r>
        <w:t xml:space="preserve">érleményt </w:t>
      </w:r>
      <w:r w:rsidR="00E941F7">
        <w:t xml:space="preserve">jelen Szerződés aláírásának </w:t>
      </w:r>
      <w:r>
        <w:t>napjától, illetőleg amennyiben harmadik személy, vagy hatóság hozzájárulása szükséges, a Bérlemény Bérlő általi használatához, úgy ezen hozzájárulás, vagy jóváhagyás megadásának napjától (</w:t>
      </w:r>
      <w:r w:rsidR="00C47613">
        <w:t>„</w:t>
      </w:r>
      <w:r>
        <w:t>Birtokbaadás napja</w:t>
      </w:r>
      <w:r w:rsidR="00C47613">
        <w:t>”</w:t>
      </w:r>
      <w:r>
        <w:t xml:space="preserve">). </w:t>
      </w:r>
      <w:r w:rsidR="00C47613">
        <w:t xml:space="preserve">A Bérlemény állapota körében Felek rögzítik, hogy a Bérlemény </w:t>
      </w:r>
      <w:r w:rsidR="00AB691F">
        <w:t xml:space="preserve">összességében </w:t>
      </w:r>
      <w:r w:rsidR="00C47613" w:rsidRPr="0079326F">
        <w:rPr>
          <w:color w:val="FF0000"/>
        </w:rPr>
        <w:t>kifejezetten elhanyagolt, leromlott</w:t>
      </w:r>
      <w:r w:rsidR="00AB691F" w:rsidRPr="0079326F">
        <w:rPr>
          <w:color w:val="FF0000"/>
        </w:rPr>
        <w:t xml:space="preserve"> állapotú</w:t>
      </w:r>
      <w:r w:rsidR="0079326F">
        <w:rPr>
          <w:color w:val="FF0000"/>
        </w:rPr>
        <w:t xml:space="preserve"> (függ az adott területtől, ahol felújított ott értelemszerűen ez nem érvényes)</w:t>
      </w:r>
      <w:r w:rsidR="00C47613">
        <w:t>. Bérlő a Bérleményt megtekintette, Bérbeadótól a Bérlemény állapotára és azzal kapcsolatos más körülményekre vonatkozóan teljeskörű felvilágosítást kapott.</w:t>
      </w:r>
    </w:p>
    <w:p w14:paraId="54BCD1D0" w14:textId="18C6F3F2" w:rsidR="00B64DAB" w:rsidRDefault="00491759" w:rsidP="00D54108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</w:t>
      </w:r>
      <w:r w:rsidR="00C47613">
        <w:t xml:space="preserve"> Bérleményt harmadik személy használatába adni kifejezetten tilos.</w:t>
      </w:r>
    </w:p>
    <w:p w14:paraId="2484A6FF" w14:textId="19B754C9" w:rsidR="00EE15CA" w:rsidRDefault="006A6E13" w:rsidP="00D54108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Bérlemény használatával kapcsolatos mindenfajta felelősséget, beleértve harmadik személyek magatartásáért való felelősséget is – így különösen látogatók, vendégek, vevők, üzleti partnerek, alkalmazottak – a Bérlő vállal és visel.</w:t>
      </w:r>
    </w:p>
    <w:p w14:paraId="5B226362" w14:textId="77777777" w:rsidR="00C47613" w:rsidRPr="00E941F7" w:rsidRDefault="00C47613" w:rsidP="00491759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941F7">
        <w:rPr>
          <w:b/>
        </w:rPr>
        <w:t>BÉRLETI DÍJ, KÖZÜZEMI DÍJAK, FIZETÉSI FELTÉTELEK</w:t>
      </w:r>
    </w:p>
    <w:p w14:paraId="514B9CEA" w14:textId="48C583A4" w:rsidR="00C47613" w:rsidRDefault="00C47613" w:rsidP="00491759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A Felek a Bérleményre nézve bérleti díjként nettó </w:t>
      </w:r>
      <w:r w:rsidR="0079326F" w:rsidRPr="0079326F">
        <w:rPr>
          <w:highlight w:val="yellow"/>
        </w:rPr>
        <w:t>_______________</w:t>
      </w:r>
      <w:r w:rsidRPr="0074466B">
        <w:t>- F</w:t>
      </w:r>
      <w:r w:rsidR="00E40161">
        <w:t>t.</w:t>
      </w:r>
      <w:r w:rsidRPr="0074466B">
        <w:t xml:space="preserve">, azaz </w:t>
      </w:r>
      <w:r w:rsidR="0079326F" w:rsidRPr="0079326F">
        <w:rPr>
          <w:highlight w:val="yellow"/>
        </w:rPr>
        <w:t>______________</w:t>
      </w:r>
      <w:r>
        <w:t xml:space="preserve"> forintot </w:t>
      </w:r>
      <w:r w:rsidR="00E40161">
        <w:t xml:space="preserve">- + ÁFA - </w:t>
      </w:r>
      <w:r>
        <w:t>határoznak meg havonta („Bérleti díj”). Felek rögzítik, hogy a bérleti díj meghatározásánál tekintettel voltak a Bérlemény állapotára.</w:t>
      </w:r>
      <w:r w:rsidR="00F04EB4">
        <w:t xml:space="preserve"> </w:t>
      </w:r>
      <w:r w:rsidR="00AB691F">
        <w:t>A bérlet időszaka alatt a Bérleményben kiépített bármiféle gyenge vagy erőshálózati illetve fűtési rendszer</w:t>
      </w:r>
      <w:r w:rsidR="00F04EB4">
        <w:t xml:space="preserve"> </w:t>
      </w:r>
      <w:r w:rsidR="00AB691F">
        <w:t xml:space="preserve">/ </w:t>
      </w:r>
      <w:r w:rsidR="00F04EB4">
        <w:t xml:space="preserve">mérőóra a bérleti jogviszony megszűnését követően Bérlő által el nem vihető, le nem bontható, az a Bérlemény részévé válik annak kiépítésével, és a jogviszony megszűnésével a Bérbeadó tulajdonába megy át. </w:t>
      </w:r>
      <w:r w:rsidR="00B74FA1">
        <w:t xml:space="preserve">Ugyanez vonatkozik a </w:t>
      </w:r>
      <w:r w:rsidR="00B74FA1">
        <w:lastRenderedPageBreak/>
        <w:t>helyiségek lerekesztéséhez szükséges</w:t>
      </w:r>
      <w:r w:rsidR="00DE632F">
        <w:t xml:space="preserve"> </w:t>
      </w:r>
      <w:r w:rsidR="00B74FA1">
        <w:t>átalakításokra, nyílászárók c</w:t>
      </w:r>
      <w:r w:rsidR="00DE632F">
        <w:t>s</w:t>
      </w:r>
      <w:r w:rsidR="00B74FA1">
        <w:t>e</w:t>
      </w:r>
      <w:r w:rsidR="00DE632F">
        <w:t>r</w:t>
      </w:r>
      <w:r w:rsidR="00B74FA1">
        <w:t xml:space="preserve">éjére, más </w:t>
      </w:r>
      <w:r w:rsidR="00DE632F">
        <w:t xml:space="preserve">ingatlanon végzett munkákra is. </w:t>
      </w:r>
      <w:r>
        <w:t xml:space="preserve">A Bérleti Díj meghatározásánál Felek ezeket a körülményeket kifejezetten számba vették. A Bérleti Díj megfizetése havonta </w:t>
      </w:r>
      <w:r w:rsidRPr="00994CA6">
        <w:rPr>
          <w:u w:val="single"/>
        </w:rPr>
        <w:t xml:space="preserve">előre </w:t>
      </w:r>
      <w:r>
        <w:t xml:space="preserve">történik. A Bérleti </w:t>
      </w:r>
      <w:r w:rsidR="00994CA6">
        <w:t>d</w:t>
      </w:r>
      <w:r>
        <w:t>íjat Bérlő a Bérbeadó részére minden naptári hónap 5. (ötödik) napjáig</w:t>
      </w:r>
      <w:r w:rsidR="00E40161">
        <w:t xml:space="preserve"> fizeti meg</w:t>
      </w:r>
      <w:r>
        <w:t>, a Birtokbaadás napjától kezdődően. A Bérleti Díj késedelmes fizetése esetén a Bérlő minden késedelmes napra a késedelmes tőkeösszeg után napi 0,5 %-os késedelmi kamat fizetésére köteles. Felek ezen rendelkezést alkalmazzák arra az esetre is, amennyiben a közüzemi díjtartozást Bérbeadó fizeti meg a Bérlő helyett. Ebben az esetben az adott számla esedékessége időpontjától jogosult a Bérbeadó a késedelmi kamat felszámítására.</w:t>
      </w:r>
    </w:p>
    <w:p w14:paraId="21C4010D" w14:textId="7FBF0F84" w:rsidR="00BF6C68" w:rsidRDefault="006D462C" w:rsidP="006E3490">
      <w:pPr>
        <w:pStyle w:val="Listaszerbekezds"/>
        <w:numPr>
          <w:ilvl w:val="1"/>
          <w:numId w:val="2"/>
        </w:numPr>
        <w:ind w:left="0" w:firstLine="0"/>
        <w:jc w:val="both"/>
      </w:pPr>
      <w:r>
        <w:t>Az</w:t>
      </w:r>
      <w:r w:rsidR="00445CD4">
        <w:t xml:space="preserve"> </w:t>
      </w:r>
      <w:r w:rsidR="006E3490">
        <w:t>áramvételezési lehetőség</w:t>
      </w:r>
      <w:r>
        <w:t>et almérő biztosítja. Ennek átvétele illetve induló leolvasása időpontjában</w:t>
      </w:r>
      <w:r w:rsidR="006E3490">
        <w:t xml:space="preserve"> </w:t>
      </w:r>
      <w:r>
        <w:t xml:space="preserve">Bérlő </w:t>
      </w:r>
      <w:r w:rsidR="0079326F" w:rsidRPr="0079326F">
        <w:rPr>
          <w:highlight w:val="yellow"/>
        </w:rPr>
        <w:t>_______________</w:t>
      </w:r>
      <w:r w:rsidR="00BF6C68" w:rsidRPr="0074466B">
        <w:t xml:space="preserve">- </w:t>
      </w:r>
      <w:r w:rsidR="00445CD4">
        <w:t>forintot</w:t>
      </w:r>
      <w:r w:rsidR="00BF6C68">
        <w:t xml:space="preserve"> átad Bérbeadó részére („Óvadék”). A Bérlő tudomásul veszi, hogy az Óvadék a Bérlemény </w:t>
      </w:r>
      <w:r w:rsidR="006E3490">
        <w:t xml:space="preserve">a </w:t>
      </w:r>
      <w:r w:rsidR="00BF6C68">
        <w:t>meg nem térített közüzemi díjak, vagy Bérleti Díj biztosítékául szolgál, abból a Bérbeadó külön felszólítás nélkül közvetlen kielégítést kereshet, és legkésőbb a bérleti jogviszony megszűnése után, a még kifizetetlen közüzemi számlák Bérlő általi kiegyenlítésével, illetve annak megtörténte igazolásával egyidőben a Bérlő részére a fennmaradó összegben visszajár. Amennyiben az Óvadék összegéből a jelen Szerződés időszaka alatt bármekkora rész felhasználásra kerül, Bérlő köteles a Bérbeadó erről szóló értesítését követő 15 napon belül az Óvadék eredeti összegére azt kiegészíteni, pótolni, azaz az Óvadékot Bérlőnek a Szerződés teljes időszaka alatt folyamatosan a maga teljességében kell fenntartania.</w:t>
      </w:r>
    </w:p>
    <w:p w14:paraId="776912DB" w14:textId="3E71CC49" w:rsidR="00BF6C68" w:rsidRDefault="00BF6C68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A Bérleti díj nem foglalja magába a Bérlemény rendeltetésszerű használatával együtt járó </w:t>
      </w:r>
      <w:r w:rsidR="006E3490">
        <w:t>esetlegesen</w:t>
      </w:r>
      <w:r>
        <w:t xml:space="preserve"> felmerülő közüzemi díjakat, mely díjakat Bérlő a Bérleti díjon felül </w:t>
      </w:r>
      <w:r w:rsidR="00445CD4">
        <w:t xml:space="preserve">– havi óraleolvasás és elszámolás mellett </w:t>
      </w:r>
      <w:r w:rsidR="00DE632F">
        <w:t xml:space="preserve">(jelenlegi </w:t>
      </w:r>
      <w:r w:rsidR="006D462C">
        <w:t xml:space="preserve">– változást alatt áll - </w:t>
      </w:r>
      <w:r w:rsidR="00DE632F">
        <w:t>áram – a későbbiekben a mindenkori szolgáltató által leszerződött és számított - elosztói forgalmi díj: nettó 24,01 forint/</w:t>
      </w:r>
      <w:proofErr w:type="spellStart"/>
      <w:r w:rsidR="00DE632F">
        <w:t>kwh</w:t>
      </w:r>
      <w:proofErr w:type="spellEnd"/>
      <w:r w:rsidR="00DE632F">
        <w:t>; átviteli díj: nettó 9,8 forint/</w:t>
      </w:r>
      <w:proofErr w:type="spellStart"/>
      <w:r w:rsidR="00DE632F">
        <w:t>kwh</w:t>
      </w:r>
      <w:proofErr w:type="spellEnd"/>
      <w:r w:rsidR="00DE632F">
        <w:t xml:space="preserve">; áramdíj: nettó </w:t>
      </w:r>
      <w:r w:rsidR="0079326F" w:rsidRPr="0079326F">
        <w:rPr>
          <w:highlight w:val="yellow"/>
        </w:rPr>
        <w:t>______</w:t>
      </w:r>
      <w:r w:rsidR="00DE632F">
        <w:t xml:space="preserve"> forint/</w:t>
      </w:r>
      <w:proofErr w:type="spellStart"/>
      <w:r w:rsidR="00DE632F">
        <w:t>kwh</w:t>
      </w:r>
      <w:proofErr w:type="spellEnd"/>
      <w:r w:rsidR="0079326F">
        <w:t xml:space="preserve"> </w:t>
      </w:r>
      <w:r w:rsidR="0079326F" w:rsidRPr="0079326F">
        <w:rPr>
          <w:color w:val="FF0000"/>
        </w:rPr>
        <w:t>(változik, aktuálisat beírni)</w:t>
      </w:r>
      <w:r w:rsidR="00DE632F">
        <w:t xml:space="preserve">; minimum elosztói teljesítménydíj 3 </w:t>
      </w:r>
      <w:proofErr w:type="spellStart"/>
      <w:r w:rsidR="00DE632F">
        <w:t>kw</w:t>
      </w:r>
      <w:proofErr w:type="spellEnd"/>
      <w:r w:rsidR="00DE632F">
        <w:t xml:space="preserve"> lekötés nettó 3000,- forint)</w:t>
      </w:r>
      <w:r w:rsidR="00445CD4">
        <w:t xml:space="preserve">- </w:t>
      </w:r>
      <w:r>
        <w:t xml:space="preserve">köteles megfizetni, a Birtokbaadás napjától kezdődően. A közüzemi órák leolvasását a szolgáltatók részére Bérlő </w:t>
      </w:r>
      <w:proofErr w:type="spellStart"/>
      <w:r>
        <w:t>rendeltetésszerűen</w:t>
      </w:r>
      <w:proofErr w:type="spellEnd"/>
      <w:r>
        <w:t xml:space="preserve"> elősegíti.</w:t>
      </w:r>
      <w:r w:rsidR="00460292">
        <w:t xml:space="preserve"> Az áram-almérő leolvasása és az áramszolgáltatásért a díj elszámolása havonta történik</w:t>
      </w:r>
      <w:r w:rsidR="00E40161">
        <w:t>, amikor is Bérbeadó a pontosan kiszámolt fogyasztás alapján azt közli és a havi számlában számlázza ki</w:t>
      </w:r>
      <w:r w:rsidR="00460292">
        <w:t>.</w:t>
      </w:r>
    </w:p>
    <w:p w14:paraId="082E2A25" w14:textId="77777777" w:rsidR="00425FF4" w:rsidRDefault="00425FF4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Bérbeadó kijelenti, hogy a Bérlemény Birtokbaadásának napjáig a Bérleményhez kapcsolódó minden közüzemi szolgáltatási díjat megfizet, valamint ezen közüzemi szolgáltatókkal a szolgáltatás nyújtása érdekében együttműködik.</w:t>
      </w:r>
    </w:p>
    <w:p w14:paraId="7CCFAE58" w14:textId="7935FBCE" w:rsidR="00425FF4" w:rsidRDefault="00425FF4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Bérlő jogosult a Bérlemény kulcsait saját költségén lecserélni, egy példány Bérbeadónak való </w:t>
      </w:r>
      <w:r w:rsidR="00445CD4">
        <w:t xml:space="preserve">– zártan kezelt - </w:t>
      </w:r>
      <w:r>
        <w:t>átadása mellett. A kulcsátadásokból, valamint másolásokból eredő minden kockázatot Bérbeadó ennek megfelelően Bérlőhöz telepít, ebből eredő felelősségét kizárja.</w:t>
      </w:r>
    </w:p>
    <w:p w14:paraId="560872D2" w14:textId="48511348" w:rsidR="00105FF8" w:rsidRDefault="00105FF8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Amennyiben Bérlő földgáz vételezését igényli, a </w:t>
      </w:r>
      <w:r w:rsidR="0079326F">
        <w:t xml:space="preserve">konkrét </w:t>
      </w:r>
      <w:r>
        <w:t>bekötés</w:t>
      </w:r>
      <w:r w:rsidR="0079326F">
        <w:t xml:space="preserve"> (kiépítés megtörtént)</w:t>
      </w:r>
      <w:r>
        <w:t>, mérőórahitelesítés</w:t>
      </w:r>
      <w:r w:rsidR="0079326F">
        <w:t xml:space="preserve"> (ahol már be is van kötve)</w:t>
      </w:r>
      <w:r>
        <w:t xml:space="preserve"> illetve a létesítés költségei őt terhelik. A gázfelhasználás elszámolása az áram esetében fentebb rögzítettek szerint történik.</w:t>
      </w:r>
    </w:p>
    <w:p w14:paraId="1412CA34" w14:textId="60B4531F" w:rsidR="00460292" w:rsidRDefault="00460292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Bérlő köteles Bérbeadó helyi telepvezetőjével együttműködni. </w:t>
      </w:r>
      <w:r w:rsidR="00634A2E">
        <w:t>T</w:t>
      </w:r>
      <w:r>
        <w:t>elepvezető neve: Erőss Krisztián</w:t>
      </w:r>
      <w:r w:rsidR="00445CD4">
        <w:t xml:space="preserve">, telefon: </w:t>
      </w:r>
      <w:r w:rsidR="006F74FD">
        <w:t>20-542-6723.</w:t>
      </w:r>
    </w:p>
    <w:p w14:paraId="4F43FD0D" w14:textId="06906A43" w:rsidR="00460292" w:rsidRDefault="00460292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Bérlő köteles munkavállalóit, </w:t>
      </w:r>
      <w:proofErr w:type="spellStart"/>
      <w:r>
        <w:t>alkalmazot</w:t>
      </w:r>
      <w:r w:rsidR="006F74FD">
        <w:t>t</w:t>
      </w:r>
      <w:r>
        <w:t>ait</w:t>
      </w:r>
      <w:proofErr w:type="spellEnd"/>
      <w:r>
        <w:t>, illetve a vele egyéb módon együttesen a Bérleményben munkát végző személyeket – azok adatkezelési hozzájárulását megkérve a területen való jogszerű tartózkodás beazonosíthatósága érdekében - a Bérlőnek</w:t>
      </w:r>
      <w:r w:rsidR="006F74FD">
        <w:t xml:space="preserve"> – telepvető útján - </w:t>
      </w:r>
      <w:r>
        <w:t xml:space="preserve"> név és személyi adatok megadásával bejelenteni.</w:t>
      </w:r>
    </w:p>
    <w:p w14:paraId="73199F90" w14:textId="73AD028E" w:rsidR="00C45621" w:rsidRDefault="00C45621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</w:t>
      </w:r>
      <w:r w:rsidR="00A736F1">
        <w:t xml:space="preserve">z </w:t>
      </w:r>
      <w:r>
        <w:t xml:space="preserve">iparterület </w:t>
      </w:r>
      <w:r w:rsidR="006F74FD">
        <w:t xml:space="preserve">általános </w:t>
      </w:r>
      <w:proofErr w:type="spellStart"/>
      <w:r>
        <w:t>nyitvatartása</w:t>
      </w:r>
      <w:proofErr w:type="spellEnd"/>
      <w:r>
        <w:t xml:space="preserve"> hétköznap 8:00-16:30</w:t>
      </w:r>
      <w:r w:rsidR="00DE632F">
        <w:t>.</w:t>
      </w:r>
      <w:r>
        <w:t xml:space="preserve"> Bérlő kötelezettsége az ipartelep főkapu </w:t>
      </w:r>
      <w:r w:rsidR="006F74FD">
        <w:t xml:space="preserve">saját használatú </w:t>
      </w:r>
      <w:r>
        <w:t>nyitása és zárása, illetve zárva tartása</w:t>
      </w:r>
      <w:r w:rsidR="00DE632F">
        <w:t xml:space="preserve"> (telefonos kapunyitórendszer üzemel)</w:t>
      </w:r>
      <w:r>
        <w:t>. Ezen kötelezettség elmulasztásából eredő, illetve arra visszavezethető mindenfajta kárért a Bérlő felel.</w:t>
      </w:r>
    </w:p>
    <w:p w14:paraId="0C210C53" w14:textId="740EE827" w:rsidR="00C45621" w:rsidRDefault="00C45621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Az iparterületen 18:00 órától 06:00 óráig a tartózkodás </w:t>
      </w:r>
      <w:r w:rsidR="00DE632F">
        <w:t>kifejezetten a Bérlő felelőssége, mely időtartam alatt telepi ügyelet nem működik.</w:t>
      </w:r>
    </w:p>
    <w:p w14:paraId="2AC149D3" w14:textId="20609402" w:rsidR="00C45621" w:rsidRDefault="00C45621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lastRenderedPageBreak/>
        <w:t>Bérbeadó tudomással bír arról, hogy az iparterület fejlesztés alatt áll, ott építési munkákat végeznek, a terület kifejezetten balesetveszélyes</w:t>
      </w:r>
      <w:r w:rsidR="001B0E31">
        <w:t>, más ipari területi veszélyforrásokkal terhelt. Ezért Bérlő vállalja, hogy a vele területen tartózkodó munkavállaló részére erre vonatkozó balesetvédelmi oktatást tart, erre figyelmüket felhívja és bármely jogcímen hozzá érkező személyek ese</w:t>
      </w:r>
      <w:r w:rsidR="008954D4">
        <w:t>t</w:t>
      </w:r>
      <w:r w:rsidR="001B0E31">
        <w:t>ében is így jár el.</w:t>
      </w:r>
      <w:r w:rsidR="00842502">
        <w:t xml:space="preserve"> Ezen okból Bérlő kifejezetten csak a Bérleményhez tartozó betonozott utat veheti igénybe a Bérleménybe bejutáshoz, arról nem tér le, a terület más részére nem megy.</w:t>
      </w:r>
    </w:p>
    <w:p w14:paraId="341AC88D" w14:textId="0EF808C4" w:rsidR="008C6AF2" w:rsidRDefault="008C6AF2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Bérlő az általa végzett vagy végeztetett bármiféle szerelési, építési, karbantartási munka műszaki és jogi megfelelőségéért felel.</w:t>
      </w:r>
    </w:p>
    <w:p w14:paraId="5C74F342" w14:textId="3BFB5361" w:rsidR="008C6AF2" w:rsidRDefault="008C6AF2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Bérlő köteles a Bérlemény tisztántartására, ott sem hulladékot sem veszélyes anyagot nem tárolhat, illetve kizárólag a Bérbeadó engedélye mellett tárolhat.</w:t>
      </w:r>
      <w:r w:rsidR="006F74FD">
        <w:t xml:space="preserve"> Felek kifejezetten megállapodnak, hogy saját hulladéka elszállítására a Bérlő köteles. Amennyiben a Bérlő</w:t>
      </w:r>
      <w:r w:rsidR="004057C7">
        <w:t xml:space="preserve"> vagy a részéről eljáró személy háztartási hulladékot hagy az ipartelepen, a telepvezető első alkalommal figyelmezteti, majd az ismételt szemetelést követően – illetve amennyiben ezt a Bérlő kéri - háztartási szemét elhelyezésére szolgáló kuka kerül elhelyezésre a Bérlő ingatlanához, melyet heti </w:t>
      </w:r>
      <w:r w:rsidR="00E40161">
        <w:t>ü</w:t>
      </w:r>
      <w:r w:rsidR="004057C7">
        <w:t>r</w:t>
      </w:r>
      <w:r w:rsidR="00E40161">
        <w:t>í</w:t>
      </w:r>
      <w:r w:rsidR="004057C7">
        <w:t>téssel a Bérbeadó szállíttat el a Bérlőt terhelő havi 5000,- forintos szemészszállítási díj megfizetése mellett. Bérlő jogosult a szemészszállítási szerződés saját nevére történő megkötésére a közszolgáltatóval.</w:t>
      </w:r>
    </w:p>
    <w:p w14:paraId="56F7DF93" w14:textId="35075E97" w:rsidR="0071698D" w:rsidRDefault="0071698D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Az ipartelepen higiéniai blokk </w:t>
      </w:r>
      <w:r w:rsidR="00DE632F">
        <w:t xml:space="preserve">működik. </w:t>
      </w:r>
      <w:r>
        <w:t xml:space="preserve">Bérlő annak használatára jogosult a használattal együtt-járóan felmerülő költségek (kézmosófolyadék, </w:t>
      </w:r>
      <w:proofErr w:type="spellStart"/>
      <w:r>
        <w:t>wc-papír</w:t>
      </w:r>
      <w:proofErr w:type="spellEnd"/>
      <w:r>
        <w:t xml:space="preserve"> stb.) arányosított viselése mellett.</w:t>
      </w:r>
    </w:p>
    <w:p w14:paraId="13B510F2" w14:textId="6F25B596" w:rsidR="00E40161" w:rsidRDefault="00E40161" w:rsidP="006E3490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Bérlő köteles a működéséhez szükséges hatósági és hivatali bejelentések saját hatáskörű teljesítésére, melyhez a Bérbeadó a szükséges mértékig közreműködik. Amennyiben Bérlő </w:t>
      </w:r>
      <w:r w:rsidR="00625663">
        <w:t>a Bérleményt fióktelepként/telephelyként bejelenti, köteles a Bérbeadó által alkalmazott – lásd telepbejárat - arculatnak megfelelő kivitelű cégtábla kihelyezésére, illetve postaláda felszerelésére, küldeményei átvétele biztosítására.</w:t>
      </w:r>
    </w:p>
    <w:p w14:paraId="282811B0" w14:textId="39B6E323" w:rsidR="006D462C" w:rsidRDefault="006D462C" w:rsidP="006D462C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Bérlő tudomásul veszi, hogy a területen vagyonőrzési célból kamerarendszer üzemel, melyről </w:t>
      </w:r>
      <w:proofErr w:type="spellStart"/>
      <w:r>
        <w:t>alkalmazottait</w:t>
      </w:r>
      <w:proofErr w:type="spellEnd"/>
      <w:r>
        <w:t xml:space="preserve"> is tájékoztatja. Bérlő hozzájárul az így rögzített felvételek vagyonmegőrzési célú felhasználására, kezelésére, </w:t>
      </w:r>
      <w:proofErr w:type="spellStart"/>
      <w:r>
        <w:t>alkalmazottaitól</w:t>
      </w:r>
      <w:proofErr w:type="spellEnd"/>
      <w:r>
        <w:t xml:space="preserve"> is ezen engedélyt beszerzi. Az adatok tárolása az irodahelységben történik, az adatkezelő a Bérbeadó.</w:t>
      </w:r>
    </w:p>
    <w:p w14:paraId="17799FB8" w14:textId="52BF5678" w:rsidR="00A736F1" w:rsidRDefault="00A736F1" w:rsidP="006D462C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bérlet kezdetétől annak megszűnéséig a Bérlő által megadott telefonszámok a kapunyitórendszerhez hozzárendelésre kerülnek, azokkal a telep kapuja nyitható.</w:t>
      </w:r>
    </w:p>
    <w:p w14:paraId="77C15FD2" w14:textId="77777777" w:rsidR="00425FF4" w:rsidRPr="00E941F7" w:rsidRDefault="00425FF4" w:rsidP="00F863E4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941F7">
        <w:rPr>
          <w:b/>
        </w:rPr>
        <w:t>A SZERZŐDÉS IDŐTARTAMA, MEGSZŰNÉSE</w:t>
      </w:r>
    </w:p>
    <w:p w14:paraId="5085E72F" w14:textId="03C2A821" w:rsidR="00425FF4" w:rsidRDefault="00425FF4" w:rsidP="00F863E4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Felek jelen Szerződést </w:t>
      </w:r>
      <w:r w:rsidRPr="00A736F1">
        <w:rPr>
          <w:color w:val="FF0000"/>
        </w:rPr>
        <w:t>határozatlan</w:t>
      </w:r>
      <w:r>
        <w:t xml:space="preserve"> időtartamra kötik</w:t>
      </w:r>
      <w:r w:rsidR="006D462C">
        <w:t xml:space="preserve"> 30 napos rendes felmondás meghatározása mellett</w:t>
      </w:r>
      <w:r w:rsidR="00B47989">
        <w:t>.</w:t>
      </w:r>
    </w:p>
    <w:p w14:paraId="3C02E57E" w14:textId="77777777" w:rsidR="00425FF4" w:rsidRDefault="00425FF4" w:rsidP="00F863E4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Bérlőt a Szerződésből eredően sem elő-bérleti, sem elővásárlási jog nem illeti meg a Bérlemény vonatkozásában.</w:t>
      </w:r>
    </w:p>
    <w:p w14:paraId="562AF06F" w14:textId="77777777" w:rsidR="00E63FCD" w:rsidRDefault="00425FF4" w:rsidP="00F863E4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Jelen Szerződés a Felek aláírásával jön létre.</w:t>
      </w:r>
    </w:p>
    <w:p w14:paraId="4856AE1C" w14:textId="77777777" w:rsidR="00425FF4" w:rsidRPr="00E63FCD" w:rsidRDefault="00425FF4" w:rsidP="00F863E4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 w:rsidRPr="00E941F7">
        <w:t xml:space="preserve"> Felek közös megegyezéssel a Szerződést bármikor megszüntethetik.</w:t>
      </w:r>
    </w:p>
    <w:p w14:paraId="40625591" w14:textId="74A4AB7E" w:rsidR="00425FF4" w:rsidRDefault="00425FF4" w:rsidP="00F863E4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Bérlő a Ptk. 6:348.§. (2) bekezdése szerinti súlyos szerződésszegése esetén Bérbeadó ajánlott, tértivevényes levélben 3 (három) naptári napos felmondási idővel felmondhatja a jelen Szerződést (rendkívüli felmondás), ahol súlyos szerződésszegésnek minősül kifejezetten, ha Bérlő nem tesz eleget a jelen Szerződésből fakadó olyan lényeges kötelezettségének, mint különösen a használat céljának megváltoztatása a Bérbeadó előzetes írásos hozzájárulása nélkül, jogosulatlan albérletbe adás, Bérbeadó engedélye nélküli átalakítás, Bérleti D</w:t>
      </w:r>
      <w:r w:rsidR="004F1C0A">
        <w:t>íj, vagy bármely közüzemi díj fizetésének vagy az Óvadék teljes összegre történő visszapótlásának 5 napot meghaladó elmaradása.</w:t>
      </w:r>
    </w:p>
    <w:p w14:paraId="17797D03" w14:textId="77777777" w:rsidR="004F1C0A" w:rsidRDefault="004F1C0A" w:rsidP="00F863E4">
      <w:pPr>
        <w:pStyle w:val="Listaszerbekezds"/>
        <w:tabs>
          <w:tab w:val="left" w:pos="567"/>
        </w:tabs>
        <w:ind w:left="0"/>
        <w:jc w:val="both"/>
      </w:pPr>
      <w:r>
        <w:t>Amennyiben a Szerződés felmondására súlyos szerződésszegés miatt kerül sor, a felmondásra okot adó Fél köteles a Szerződés megszűnéséből származó kárt a másik Félnek megtéríteni.</w:t>
      </w:r>
    </w:p>
    <w:p w14:paraId="2ABD8DB2" w14:textId="77777777" w:rsidR="004F1C0A" w:rsidRDefault="004F1C0A" w:rsidP="00F863E4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Felek jogosultak a Szerződést rendes felmondással megszüntetni a Ptk.6:347.§. rendelkezései szerint.</w:t>
      </w:r>
    </w:p>
    <w:p w14:paraId="44F1A295" w14:textId="5DB8BE65" w:rsidR="004F1C0A" w:rsidRDefault="004F1C0A" w:rsidP="002C6ABC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lastRenderedPageBreak/>
        <w:t>A Szerződés megszűnésekor Bérlő köteles a Bérleményt</w:t>
      </w:r>
      <w:r w:rsidR="001629A2">
        <w:t xml:space="preserve"> kiüríteni és valamennyi kulccsal együtt a Bérbeadónak átadni. A Felek kifejezetten rögzítik, hogy a Bérlemény Bérlő általi átadására nem az eredeti állapot helyreállítása az irányadó, hiszen Bérlő kötelezettséget vállalt a Bérlemény használatra alkalmas állapotba tartására, folyamatos gondozására. Amennyiben a Bérlő a Bérleményt mégsem ilyen </w:t>
      </w:r>
      <w:r w:rsidR="00442D7B">
        <w:t xml:space="preserve">fejlesztett, </w:t>
      </w:r>
      <w:r w:rsidR="001629A2">
        <w:t>használatra alkalmas és jó állapotban adja át, úgy Bérbeadó jogosult ezen munkálatokat a Bérlő költségére elvégeztetni és az Óvadékból kielégítést keresni</w:t>
      </w:r>
      <w:r w:rsidR="0079694D">
        <w:t xml:space="preserve">, </w:t>
      </w:r>
      <w:r w:rsidR="00442D7B">
        <w:t xml:space="preserve">illetve </w:t>
      </w:r>
      <w:r w:rsidR="0079694D">
        <w:t>Bérlő felé érvényesíteni</w:t>
      </w:r>
      <w:r w:rsidR="001629A2">
        <w:t>. Amennyiben a Bérlő bármely jogcímen fennálló tartozásait nem rendezi és ezen követelések összege az Óvadék összegét meghaladja, Bérbeadónak a Bérlő Bérleménybe bevitt ingóságain – a Bérlői tartozás összegétől függetlenül – az ingóságok összességére zálogjoga keletkezik.</w:t>
      </w:r>
    </w:p>
    <w:p w14:paraId="04F6FB75" w14:textId="69C04D5D" w:rsidR="001629A2" w:rsidRDefault="001629A2" w:rsidP="002C6ABC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Ha a Szerződés megszűnésének időpontjában a Bérlő nem üríti ki a Bérleményt, Bérbeadó ezt követően bármikor jogosult a Bérleménybe bejutni és </w:t>
      </w:r>
      <w:proofErr w:type="spellStart"/>
      <w:r>
        <w:t>zárak</w:t>
      </w:r>
      <w:proofErr w:type="spellEnd"/>
      <w:r>
        <w:t xml:space="preserve"> cseréje mellett a Bérlemény kiürítéséről a Bérlő költségére intézkedni. Felek kifejezetten akként rendelkeznek ezen esetre, hogy a Bérleményben található, nem a Bérbeadó tulajdonát képező valamennyi tárgyat a Bérbeadó jogosult jegyzőkönyv felvétele mellett, mérettől függően dobozokba rakva, -  vagy önmagában, csomagolás nélkül – valamely raktárhelyiségébe elszállítani. Bérbeadó az </w:t>
      </w:r>
      <w:r w:rsidR="00427C85">
        <w:t>i</w:t>
      </w:r>
      <w:r>
        <w:t>ly</w:t>
      </w:r>
      <w:r w:rsidR="00427C85">
        <w:t>en</w:t>
      </w:r>
      <w:r>
        <w:t xml:space="preserve"> módon elhelyezett tárgyakat nem köteles speciálisan kezelni, sem állaguk megóvására figyelemmel lenni, hanem csupán a lehető legegyszerűbb módon tárolni. Az így tárolt tárgyak tárolásáért Bérbeadó napi 20.000.- Ft tárolási díjat számíthat fel. A tárolásból a tárgyak kiadására Bérbeadó csak az esedékes tárolási díj és a Bérlő valamennyi Bérleti Díj és közüzemi számla tartozása megfizetése és annak igazolása után köteles. Amennyiben a tárolás időtartama a 30 napot meghaladja, </w:t>
      </w:r>
      <w:r w:rsidR="00EF0549">
        <w:t>Bérbeadó a Bérlő költségére a tárolt tárgyak értékét felbecsülteti, és ezt követően szabadon értékesítheti. Az értékesítésből befolyó összeget Bérbeadó a Bérlő tartozásába beszámíthatja, így megtarthatja. Bérbeadónak a Bérlő részére csak azon összeget kell kiadnia az értékesítést követően, ami a Bérlői teljes tartozás kielégítése után fennmarad.</w:t>
      </w:r>
    </w:p>
    <w:p w14:paraId="12197C5E" w14:textId="7C813F5F" w:rsidR="00E63FCD" w:rsidRDefault="00EF0549" w:rsidP="002C6ABC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Felek kifejezetten úgy rendelkeznek, hogy a Szerződés bármely okból történő megszűnése időpontjából számítva, minden olyan napra, amely napokon a Bérlő a Bérleményt a visszaszolgáltatási kötelezettsége ellenére tovább használja – mely alatt a Felek a Bérlemény Bérbeadó rendelkezésébe történő vissza nem adását, illetve még vissza nem vételét értik – Bérlő köteles napi </w:t>
      </w:r>
      <w:r w:rsidR="008A30A3">
        <w:t>10</w:t>
      </w:r>
      <w:r>
        <w:t>.000.- Ft használati díj fizetésére, mint bérleti díj.</w:t>
      </w:r>
    </w:p>
    <w:p w14:paraId="76C4D2D9" w14:textId="77777777" w:rsidR="00EF0549" w:rsidRDefault="00E63FCD" w:rsidP="0079694D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F</w:t>
      </w:r>
      <w:r w:rsidR="00EF0549">
        <w:t>elek kifejezetten megállapodnak, hogy a Szerződés bármely okból történő megszűnése esetén a Bérlőnek elhelyezési igénye nincsen, azzal nem él.</w:t>
      </w:r>
    </w:p>
    <w:p w14:paraId="7A4A199E" w14:textId="77777777" w:rsidR="00EF0549" w:rsidRPr="00E63FCD" w:rsidRDefault="00EF0549" w:rsidP="00B52AF2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63FCD">
        <w:rPr>
          <w:b/>
        </w:rPr>
        <w:t>SZAVATOSSÁGOK ÉS NYILATKOZATOK</w:t>
      </w:r>
    </w:p>
    <w:p w14:paraId="07C5B02C" w14:textId="77777777" w:rsidR="00EF0549" w:rsidRDefault="00EF0549" w:rsidP="00B52AF2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Bérbeadó kijelenti és szavatol Bérlőnek, hogy:</w:t>
      </w:r>
    </w:p>
    <w:p w14:paraId="46043F82" w14:textId="77777777" w:rsidR="00EF0549" w:rsidRDefault="00EF0549" w:rsidP="00B52AF2">
      <w:pPr>
        <w:pStyle w:val="Listaszerbekezds"/>
        <w:numPr>
          <w:ilvl w:val="0"/>
          <w:numId w:val="3"/>
        </w:numPr>
        <w:tabs>
          <w:tab w:val="left" w:pos="567"/>
        </w:tabs>
        <w:ind w:left="0" w:firstLine="0"/>
        <w:jc w:val="both"/>
      </w:pPr>
      <w:r>
        <w:t>a Bérleményt nem terheli másnak bármely jogcímen fennálló elő-bérleti, vagy bármilyen jogcímen olyan joga, ami a bérbe vételt a bérleti időtartam alatt részben, vagy egészben akadályozná, vagy korlátozná,</w:t>
      </w:r>
    </w:p>
    <w:p w14:paraId="2C05288F" w14:textId="77777777" w:rsidR="00EF0549" w:rsidRDefault="00EF0549" w:rsidP="00B52AF2">
      <w:pPr>
        <w:pStyle w:val="Listaszerbekezds"/>
        <w:numPr>
          <w:ilvl w:val="0"/>
          <w:numId w:val="3"/>
        </w:numPr>
        <w:tabs>
          <w:tab w:val="left" w:pos="567"/>
        </w:tabs>
        <w:ind w:left="0" w:firstLine="0"/>
        <w:jc w:val="both"/>
      </w:pPr>
      <w:r>
        <w:t>a Bérlő részére feltárt minden, a Bérlemény állapotát érintő, vagy a Bérleménnyel, illetve annak használatával kapcsolatos, általa ismert körülményt.</w:t>
      </w:r>
    </w:p>
    <w:p w14:paraId="3F117FDB" w14:textId="77777777" w:rsidR="00EF0549" w:rsidRPr="00E63FCD" w:rsidRDefault="00EF0549" w:rsidP="003B1BB3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63FCD">
        <w:rPr>
          <w:b/>
        </w:rPr>
        <w:t>A BÉRBEADÓ KÖTELEZETTSÉGEI ÉS JOGAI</w:t>
      </w:r>
    </w:p>
    <w:p w14:paraId="1D62C1F6" w14:textId="77777777" w:rsidR="00EF0549" w:rsidRDefault="00EF0549" w:rsidP="003B1BB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Szerződés fennállása alatt Bérbeadó jogosult a Bérlemény használatát ellenőrizni. Bérbeadó az ellenőrzési jogot a B</w:t>
      </w:r>
      <w:r w:rsidR="004436FB">
        <w:t>érlő előzetes értesítése mellett, a Bérlő tevékenységének szükségtelen zavarása nélkül, a Bérlemény egész területén gyakorolhatja. Amennyiben Bérlő az előzetesen közölt időpontban nincs a Bérleményben, Bérbeadó jogosult akkor is a Bérleménybe bemenni és a használatot ellenőrizni.</w:t>
      </w:r>
    </w:p>
    <w:p w14:paraId="553B3F1C" w14:textId="77777777" w:rsidR="004436FB" w:rsidRPr="00E63FCD" w:rsidRDefault="004436FB" w:rsidP="000E4762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63FCD">
        <w:rPr>
          <w:b/>
        </w:rPr>
        <w:t>A BÉRLŐ KÖTELEZETTSÉGEI ÉS JOGAI</w:t>
      </w:r>
    </w:p>
    <w:p w14:paraId="5CF0F202" w14:textId="63D5E7D6" w:rsidR="004436FB" w:rsidRDefault="004436FB" w:rsidP="000E4762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Bérlő köteles a Bérleményt rendeltetésének megfelelően, a Szerződésben meghatározott célra és módon használni. A Bérlemény használata során Bérlő köteles harmadik személy tartós vagy rendszeres zavarásától tartózkodni.</w:t>
      </w:r>
    </w:p>
    <w:p w14:paraId="22811297" w14:textId="77777777" w:rsidR="004436FB" w:rsidRDefault="004436FB" w:rsidP="000E4762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Bérlő a Bérleményt albérletbe, vagy másnak használatba nem adhatja.</w:t>
      </w:r>
    </w:p>
    <w:p w14:paraId="4CB2F8DB" w14:textId="06AD1890" w:rsidR="004436FB" w:rsidRDefault="004436FB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 xml:space="preserve">Bérlő </w:t>
      </w:r>
      <w:r w:rsidR="000E4762">
        <w:t xml:space="preserve">a </w:t>
      </w:r>
      <w:r>
        <w:t>Bérlemény napi karbantartásával, fenntartásával kapcsolatos költségeket is viseli.</w:t>
      </w:r>
    </w:p>
    <w:p w14:paraId="24334BE9" w14:textId="77777777" w:rsidR="004436FB" w:rsidRDefault="004436FB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lastRenderedPageBreak/>
        <w:t>Bérlő köteles bármely, a Bérleményt érintő káreseményről, illetve veszélyről a Bérbeadót haladéktalanul tájékoztatni.</w:t>
      </w:r>
    </w:p>
    <w:p w14:paraId="4D59D5B7" w14:textId="77777777" w:rsidR="004436FB" w:rsidRPr="00E63FCD" w:rsidRDefault="004436FB" w:rsidP="00BF4AC3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63FCD">
        <w:rPr>
          <w:b/>
        </w:rPr>
        <w:t>BIZTOSÍTÁSOK</w:t>
      </w:r>
    </w:p>
    <w:p w14:paraId="0A68BA94" w14:textId="0165D0E1" w:rsidR="004436FB" w:rsidRDefault="004436FB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Felek tudomásul veszik, hogy a Bérleményre vonatkozóan a Bérbeadó nem köteles biztosítást kötni, de ha Bérlő igényli, saját költségén a Bérleményre vonatkozóan biztosítást köthet.</w:t>
      </w:r>
      <w:r w:rsidR="006D462C">
        <w:t xml:space="preserve"> A természeti események okozta károkért ezért a Bérbeadó felelősséget nem vállal, annak biztosítása kifejezetten Bérlői feladat és hatáskör.</w:t>
      </w:r>
    </w:p>
    <w:p w14:paraId="6A65C428" w14:textId="77777777" w:rsidR="004436FB" w:rsidRPr="00E63FCD" w:rsidRDefault="004436FB" w:rsidP="00BF4AC3">
      <w:pPr>
        <w:pStyle w:val="Listaszerbekezds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63FCD">
        <w:rPr>
          <w:b/>
        </w:rPr>
        <w:t>EGYÉB RENDELKEZÉSEK</w:t>
      </w:r>
    </w:p>
    <w:p w14:paraId="5D231476" w14:textId="77777777" w:rsidR="004436FB" w:rsidRDefault="004436FB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Szerződés valamely rendelkezésének érvénytelen volta, vagy érvénytelenné válása nem érinti a Szerződés más rendelkezéseinek érvényességét. Az érvénytelen rendelkezéssel érintett kérdésekben a Felek feltehető Szerződés megkötése kori akarata szerint kell eljárni.</w:t>
      </w:r>
    </w:p>
    <w:p w14:paraId="25D4DC38" w14:textId="77777777" w:rsidR="004436FB" w:rsidRDefault="004436FB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Jelen Szerződés, vagy annak bármely rendelkezése kizárólag írásban, mindkét Fél (cégszerű) aláírásával módosítható.</w:t>
      </w:r>
    </w:p>
    <w:p w14:paraId="721112A7" w14:textId="6B134B12" w:rsidR="004436FB" w:rsidRDefault="004436FB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Felek egymáshoz intézett értesít</w:t>
      </w:r>
      <w:r w:rsidR="001826A8">
        <w:t>ései akkor tekinthetők kézbe</w:t>
      </w:r>
      <w:r w:rsidR="001C0B50">
        <w:t>sítettnek és a másik Fél által elfogadottnak, amennyiben az ajánlott tértivevényes levelet</w:t>
      </w:r>
      <w:r w:rsidR="00BF4AC3">
        <w:t xml:space="preserve"> vagy az emailt</w:t>
      </w:r>
      <w:r w:rsidR="001C0B50">
        <w:t xml:space="preserve"> a másik Fél következő címei valamelyikére megküldték és azt a másik Fél átvette/visszaigazolta, vagy ha a megküldésről számított </w:t>
      </w:r>
      <w:r w:rsidR="00BF4AC3">
        <w:t>3</w:t>
      </w:r>
      <w:r w:rsidR="001C0B50">
        <w:t xml:space="preserve"> (</w:t>
      </w:r>
      <w:r w:rsidR="00BF4AC3">
        <w:t>három</w:t>
      </w:r>
      <w:r w:rsidR="001C0B50">
        <w:t xml:space="preserve">) napon belül arra választ nem ad, akkor a </w:t>
      </w:r>
      <w:r w:rsidR="00BF4AC3">
        <w:t>negyedik</w:t>
      </w:r>
      <w:r w:rsidR="001C0B50">
        <w:t xml:space="preserve"> napon. Felek kifejezetten rögzítik, hogy a Felek kötelessége a levelek átvételének biztosítása, ezért amennyiben bármelyik Fél a megadott címen a megküldött levelet nem veszi át, akár azért mert az átvételt megtagadja, akár azért mert nem található otthon, vagy bármely más technikai probléma merül fel, akkor annak hátrányát ő viseli, az ő érdekkörében értékelendő, mivel jogkövetkezményt Felek a levél szabályszerű megküldéséhez telepítenek, illetve a megküldést követő reakció elmaradásához.</w:t>
      </w:r>
    </w:p>
    <w:p w14:paraId="1405875B" w14:textId="77777777" w:rsidR="001C0B50" w:rsidRDefault="001C0B50" w:rsidP="001C0B50">
      <w:pPr>
        <w:ind w:left="708"/>
        <w:jc w:val="both"/>
      </w:pPr>
      <w:r>
        <w:t>Értesítési cím Bérlő:</w:t>
      </w:r>
    </w:p>
    <w:p w14:paraId="33267D1C" w14:textId="1855779C" w:rsidR="001C0B50" w:rsidRDefault="001C0B50" w:rsidP="00E63FCD">
      <w:pPr>
        <w:pStyle w:val="Nincstrkz"/>
        <w:ind w:firstLine="708"/>
      </w:pPr>
      <w:r>
        <w:t xml:space="preserve">Levélcím: </w:t>
      </w:r>
      <w:r w:rsidR="00A0090D" w:rsidRPr="00A0090D">
        <w:rPr>
          <w:highlight w:val="yellow"/>
        </w:rPr>
        <w:t>____________________</w:t>
      </w:r>
    </w:p>
    <w:p w14:paraId="669A66D9" w14:textId="536F8949" w:rsidR="001C0B50" w:rsidRDefault="001C0B50" w:rsidP="00E63FCD">
      <w:pPr>
        <w:pStyle w:val="Nincstrkz"/>
        <w:ind w:firstLine="708"/>
      </w:pPr>
      <w:r>
        <w:t>e-mai</w:t>
      </w:r>
      <w:r w:rsidR="00BF4AC3">
        <w:t>lcím:</w:t>
      </w:r>
      <w:r w:rsidR="006D462C">
        <w:t xml:space="preserve"> </w:t>
      </w:r>
      <w:hyperlink r:id="rId7" w:history="1">
        <w:r w:rsidR="00A0090D" w:rsidRPr="00A0090D">
          <w:rPr>
            <w:rStyle w:val="Hiperhivatkozs"/>
            <w:highlight w:val="yellow"/>
          </w:rPr>
          <w:t>___________________</w:t>
        </w:r>
      </w:hyperlink>
    </w:p>
    <w:p w14:paraId="535841E5" w14:textId="77777777" w:rsidR="007071DE" w:rsidRDefault="001C0B50" w:rsidP="007071DE">
      <w:pPr>
        <w:ind w:firstLine="708"/>
        <w:jc w:val="both"/>
      </w:pPr>
      <w:r>
        <w:t>Értesítési cím Bérbeadó:</w:t>
      </w:r>
    </w:p>
    <w:p w14:paraId="28BDA656" w14:textId="48D5F657" w:rsidR="00E63FCD" w:rsidRDefault="001C0B50" w:rsidP="007071DE">
      <w:pPr>
        <w:ind w:firstLine="708"/>
        <w:jc w:val="both"/>
      </w:pPr>
      <w:r>
        <w:t>Levélcím: székhellyel egyező</w:t>
      </w:r>
      <w:r w:rsidR="00BF4AC3">
        <w:t>.</w:t>
      </w:r>
    </w:p>
    <w:p w14:paraId="0EA30A69" w14:textId="77777777" w:rsidR="001C0B50" w:rsidRDefault="001C0B50" w:rsidP="00E63FCD">
      <w:pPr>
        <w:pStyle w:val="Nincstrkz"/>
        <w:ind w:firstLine="708"/>
      </w:pPr>
      <w:r>
        <w:t xml:space="preserve">e-mail cím: </w:t>
      </w:r>
      <w:hyperlink r:id="rId8" w:history="1">
        <w:r w:rsidRPr="000E7493">
          <w:rPr>
            <w:rStyle w:val="Hiperhivatkozs"/>
          </w:rPr>
          <w:t>ugyvediiroda@ugyvediiroda.hu</w:t>
        </w:r>
      </w:hyperlink>
    </w:p>
    <w:p w14:paraId="0038085A" w14:textId="77777777" w:rsidR="001C0B50" w:rsidRDefault="001C0B50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Szerződés és annak rendelkezései értelmében készült bármely okirat, ideértve a mellékleteket is, együttesen alkotják a Felek között az e tárgyban létrejött teljes Szerződést.</w:t>
      </w:r>
    </w:p>
    <w:p w14:paraId="00A50931" w14:textId="77777777" w:rsidR="001C0B50" w:rsidRDefault="001C0B50" w:rsidP="00BF4AC3">
      <w:pPr>
        <w:pStyle w:val="Listaszerbekezds"/>
        <w:tabs>
          <w:tab w:val="left" w:pos="567"/>
        </w:tabs>
        <w:ind w:left="0"/>
        <w:jc w:val="both"/>
      </w:pPr>
      <w:r>
        <w:t>Abban az esetben, amennyiben a Szerződés, illetve bármely Melléklete között ellentmondás merülne fel, minden esetben a Szerződés rendelkezései az irányadóak.</w:t>
      </w:r>
    </w:p>
    <w:p w14:paraId="565E3B86" w14:textId="77777777" w:rsidR="001C0B50" w:rsidRDefault="001C0B50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A Felek megállapodnak abban, hogy a Szerződésből eredő jogvitáikat elősorban békés úton rendezik. Ha az ilyen rendezés bármelyik Fél első jelentkezésétől számított 10 (tíz) napon belül nem vezetne eredményre, vitáik rendezésére – értékhatártól függően – a Pécsi Járásbíróság, illetőleg a Pécsi Törvényszék kizárólagos illetékességét kötik ki.</w:t>
      </w:r>
    </w:p>
    <w:p w14:paraId="781E57A9" w14:textId="77777777" w:rsidR="001C0B50" w:rsidRDefault="001C0B50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Jelen Szerződésben nem szabályozott kérdésekben a magyar jogszabályok az irányadók.</w:t>
      </w:r>
    </w:p>
    <w:p w14:paraId="3F15D499" w14:textId="77777777" w:rsidR="001C0B50" w:rsidRDefault="001C0B50" w:rsidP="00BF4AC3">
      <w:pPr>
        <w:pStyle w:val="Listaszerbekezds"/>
        <w:numPr>
          <w:ilvl w:val="1"/>
          <w:numId w:val="2"/>
        </w:numPr>
        <w:tabs>
          <w:tab w:val="left" w:pos="567"/>
        </w:tabs>
        <w:ind w:left="0" w:firstLine="0"/>
        <w:jc w:val="both"/>
      </w:pPr>
      <w:r>
        <w:t>Jelen Szerződés 2 (kettő) példányban, magyar nyelven készült.</w:t>
      </w:r>
    </w:p>
    <w:p w14:paraId="16E94FF2" w14:textId="77777777" w:rsidR="001C0B50" w:rsidRDefault="001C0B50" w:rsidP="001C0B50">
      <w:pPr>
        <w:jc w:val="both"/>
      </w:pPr>
      <w:r>
        <w:t>Felek jelen szerződést elolvasták, értelmezték, megértették, s min akaratukkal mindenben egyezőt, jóváhagyólag aláírták.</w:t>
      </w:r>
    </w:p>
    <w:p w14:paraId="6FD7BB90" w14:textId="4F793D48" w:rsidR="001C0B50" w:rsidRDefault="00E941F7" w:rsidP="00E941F7">
      <w:pPr>
        <w:pStyle w:val="Nincstrkz"/>
      </w:pPr>
      <w:r>
        <w:t>___________________________________</w:t>
      </w:r>
      <w:r w:rsidR="008A30A3">
        <w:tab/>
      </w:r>
      <w:r w:rsidR="008A30A3">
        <w:tab/>
      </w:r>
      <w:r>
        <w:t>__________________________________</w:t>
      </w:r>
    </w:p>
    <w:p w14:paraId="4243841D" w14:textId="7930DE73" w:rsidR="00E941F7" w:rsidRDefault="00E941F7" w:rsidP="00E941F7">
      <w:pPr>
        <w:pStyle w:val="Nincstrkz"/>
      </w:pPr>
      <w:r>
        <w:t>Bérlő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Bérbeadó</w:t>
      </w:r>
    </w:p>
    <w:p w14:paraId="33302FAB" w14:textId="1D87C2E3" w:rsidR="00E941F7" w:rsidRDefault="00A0090D" w:rsidP="00E941F7">
      <w:pPr>
        <w:pStyle w:val="Nincstrkz"/>
      </w:pPr>
      <w:r w:rsidRPr="00A0090D">
        <w:rPr>
          <w:highlight w:val="yellow"/>
        </w:rPr>
        <w:t>__________________</w:t>
      </w:r>
      <w:r w:rsidR="00E941F7">
        <w:tab/>
      </w:r>
      <w:r w:rsidR="00E941F7">
        <w:tab/>
      </w:r>
      <w:r w:rsidR="00E941F7">
        <w:tab/>
      </w:r>
      <w:r w:rsidR="00B47E16">
        <w:tab/>
      </w:r>
      <w:r w:rsidR="00B47E16">
        <w:tab/>
      </w:r>
      <w:r w:rsidR="00E941F7">
        <w:t xml:space="preserve">Vass Real </w:t>
      </w:r>
      <w:proofErr w:type="spellStart"/>
      <w:r w:rsidR="00E941F7">
        <w:t>Estate</w:t>
      </w:r>
      <w:proofErr w:type="spellEnd"/>
      <w:r w:rsidR="00E941F7">
        <w:t xml:space="preserve"> Kft.</w:t>
      </w:r>
    </w:p>
    <w:p w14:paraId="5AA17282" w14:textId="111D155B" w:rsidR="00E941F7" w:rsidRDefault="00A0090D" w:rsidP="00E941F7">
      <w:pPr>
        <w:pStyle w:val="Nincstrkz"/>
      </w:pPr>
      <w:r w:rsidRPr="00A0090D">
        <w:rPr>
          <w:highlight w:val="yellow"/>
        </w:rPr>
        <w:t>____________________</w:t>
      </w:r>
      <w:r w:rsidR="00E941F7">
        <w:tab/>
      </w:r>
      <w:r w:rsidR="008A30A3">
        <w:tab/>
      </w:r>
      <w:r w:rsidR="008A30A3">
        <w:tab/>
      </w:r>
      <w:r w:rsidR="007071DE">
        <w:tab/>
      </w:r>
      <w:r w:rsidR="00E941F7">
        <w:t>Bálint Tamás ügyvezető</w:t>
      </w:r>
    </w:p>
    <w:p w14:paraId="7BFC94D3" w14:textId="23C8F7D6" w:rsidR="00E941F7" w:rsidRDefault="00E941F7" w:rsidP="00E941F7">
      <w:pPr>
        <w:pStyle w:val="Nincstrkz"/>
      </w:pPr>
      <w:r>
        <w:t>Előttünk, mint tanuk előtt:</w:t>
      </w:r>
    </w:p>
    <w:sectPr w:rsidR="00E941F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E36BC" w14:textId="77777777" w:rsidR="00925745" w:rsidRDefault="00925745" w:rsidP="00443E28">
      <w:pPr>
        <w:spacing w:after="0" w:line="240" w:lineRule="auto"/>
      </w:pPr>
      <w:r>
        <w:separator/>
      </w:r>
    </w:p>
  </w:endnote>
  <w:endnote w:type="continuationSeparator" w:id="0">
    <w:p w14:paraId="599E1A8F" w14:textId="77777777" w:rsidR="00925745" w:rsidRDefault="00925745" w:rsidP="0044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  <w:sz w:val="18"/>
        <w:szCs w:val="18"/>
      </w:rPr>
      <w:id w:val="1335651598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BC9843" w14:textId="6286DD65" w:rsidR="00443E28" w:rsidRPr="00443E28" w:rsidRDefault="00443E28">
            <w:pPr>
              <w:pStyle w:val="llb"/>
              <w:jc w:val="right"/>
              <w:rPr>
                <w:rFonts w:ascii="Garamond" w:hAnsi="Garamond"/>
                <w:sz w:val="18"/>
                <w:szCs w:val="18"/>
              </w:rPr>
            </w:pPr>
            <w:r w:rsidRPr="00443E28">
              <w:rPr>
                <w:rFonts w:ascii="Garamond" w:hAnsi="Garamond"/>
                <w:sz w:val="18"/>
                <w:szCs w:val="18"/>
              </w:rPr>
              <w:t xml:space="preserve">Oldal </w:t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443E28">
              <w:rPr>
                <w:rFonts w:ascii="Garamond" w:hAnsi="Garamond"/>
                <w:sz w:val="18"/>
                <w:szCs w:val="18"/>
              </w:rPr>
              <w:t xml:space="preserve"> / </w:t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  <w:r w:rsidRPr="00443E28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250DDE" w14:textId="37BB900A" w:rsidR="00443E28" w:rsidRPr="00BB5093" w:rsidRDefault="00BB5093">
    <w:pPr>
      <w:pStyle w:val="llb"/>
      <w:rPr>
        <w:color w:val="ED0000"/>
      </w:rPr>
    </w:pPr>
    <w:r w:rsidRPr="00BB5093">
      <w:rPr>
        <w:color w:val="ED0000"/>
        <w:highlight w:val="green"/>
      </w:rPr>
      <w:t>www.ipartelep.com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BE626" w14:textId="77777777" w:rsidR="00925745" w:rsidRDefault="00925745" w:rsidP="00443E28">
      <w:pPr>
        <w:spacing w:after="0" w:line="240" w:lineRule="auto"/>
      </w:pPr>
      <w:r>
        <w:separator/>
      </w:r>
    </w:p>
  </w:footnote>
  <w:footnote w:type="continuationSeparator" w:id="0">
    <w:p w14:paraId="53E4BEAC" w14:textId="77777777" w:rsidR="00925745" w:rsidRDefault="00925745" w:rsidP="0044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30C5" w14:textId="3F3B174B" w:rsidR="005A68D9" w:rsidRDefault="005A68D9">
    <w:pPr>
      <w:pStyle w:val="lfej"/>
    </w:pPr>
    <w:r>
      <w:rPr>
        <w:noProof/>
      </w:rPr>
      <w:pict w14:anchorId="19146A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884688" o:spid="_x0000_s1026" type="#_x0000_t136" style="position:absolute;margin-left:0;margin-top:0;width:577.55pt;height:61.8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Garamond&quot;;font-size:1pt" string="MINTA VÁRDOMB IPARTELE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51F9" w14:textId="26BA9160" w:rsidR="005A68D9" w:rsidRPr="00BB5093" w:rsidRDefault="005A68D9">
    <w:pPr>
      <w:pStyle w:val="lfej"/>
      <w:rPr>
        <w:b/>
        <w:bCs/>
        <w:sz w:val="36"/>
        <w:szCs w:val="36"/>
      </w:rPr>
    </w:pPr>
    <w:r w:rsidRPr="00BB5093">
      <w:rPr>
        <w:b/>
        <w:bCs/>
        <w:noProof/>
        <w:color w:val="ED0000"/>
        <w:sz w:val="36"/>
        <w:szCs w:val="36"/>
      </w:rPr>
      <w:pict w14:anchorId="05FC80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884689" o:spid="_x0000_s1027" type="#_x0000_t136" style="position:absolute;margin-left:0;margin-top:0;width:577.55pt;height:61.8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Garamond&quot;;font-size:1pt" string="MINTA VÁRDOMB IPARTELEP"/>
        </v:shape>
      </w:pict>
    </w:r>
    <w:r w:rsidR="00BB5093" w:rsidRPr="00BB5093">
      <w:rPr>
        <w:b/>
        <w:bCs/>
        <w:color w:val="ED0000"/>
        <w:sz w:val="36"/>
        <w:szCs w:val="36"/>
      </w:rPr>
      <w:t>MINTA!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CF9C8" w14:textId="2B2B169F" w:rsidR="005A68D9" w:rsidRDefault="005A68D9">
    <w:pPr>
      <w:pStyle w:val="lfej"/>
    </w:pPr>
    <w:r>
      <w:rPr>
        <w:noProof/>
      </w:rPr>
      <w:pict w14:anchorId="0C301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884687" o:spid="_x0000_s1025" type="#_x0000_t136" style="position:absolute;margin-left:0;margin-top:0;width:577.55pt;height:61.8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Garamond&quot;;font-size:1pt" string="MINTA VÁRDOMB IPARTELE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3BB9"/>
    <w:multiLevelType w:val="multilevel"/>
    <w:tmpl w:val="D2FA6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5F1F41"/>
    <w:multiLevelType w:val="hybridMultilevel"/>
    <w:tmpl w:val="F9CC9F04"/>
    <w:lvl w:ilvl="0" w:tplc="C06A1E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50D5"/>
    <w:multiLevelType w:val="hybridMultilevel"/>
    <w:tmpl w:val="6786E126"/>
    <w:lvl w:ilvl="0" w:tplc="D69CD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594125">
    <w:abstractNumId w:val="1"/>
  </w:num>
  <w:num w:numId="2" w16cid:durableId="366680307">
    <w:abstractNumId w:val="0"/>
  </w:num>
  <w:num w:numId="3" w16cid:durableId="149293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F"/>
    <w:rsid w:val="00036FEF"/>
    <w:rsid w:val="000C55DB"/>
    <w:rsid w:val="000D7B57"/>
    <w:rsid w:val="000E4762"/>
    <w:rsid w:val="000F3839"/>
    <w:rsid w:val="00105FF8"/>
    <w:rsid w:val="0012548B"/>
    <w:rsid w:val="001629A2"/>
    <w:rsid w:val="001826A8"/>
    <w:rsid w:val="001A4C04"/>
    <w:rsid w:val="001B0E31"/>
    <w:rsid w:val="001C0B50"/>
    <w:rsid w:val="00296CE3"/>
    <w:rsid w:val="002C45A1"/>
    <w:rsid w:val="002C4E0A"/>
    <w:rsid w:val="002C6ABC"/>
    <w:rsid w:val="003260DD"/>
    <w:rsid w:val="003A3EEE"/>
    <w:rsid w:val="003B1BB3"/>
    <w:rsid w:val="003D2C33"/>
    <w:rsid w:val="004057C7"/>
    <w:rsid w:val="00425FF4"/>
    <w:rsid w:val="00427C85"/>
    <w:rsid w:val="004307E6"/>
    <w:rsid w:val="00442D7B"/>
    <w:rsid w:val="004436FB"/>
    <w:rsid w:val="00443E28"/>
    <w:rsid w:val="00445CD4"/>
    <w:rsid w:val="0044621D"/>
    <w:rsid w:val="00460292"/>
    <w:rsid w:val="00491759"/>
    <w:rsid w:val="004C476F"/>
    <w:rsid w:val="004F1C0A"/>
    <w:rsid w:val="0052702A"/>
    <w:rsid w:val="005A03D2"/>
    <w:rsid w:val="005A68D9"/>
    <w:rsid w:val="005E3D4C"/>
    <w:rsid w:val="005F2D95"/>
    <w:rsid w:val="006243D2"/>
    <w:rsid w:val="00625663"/>
    <w:rsid w:val="00634A2E"/>
    <w:rsid w:val="00682511"/>
    <w:rsid w:val="006A6E13"/>
    <w:rsid w:val="006D462C"/>
    <w:rsid w:val="006E3490"/>
    <w:rsid w:val="006F74FD"/>
    <w:rsid w:val="00702DF1"/>
    <w:rsid w:val="007071DE"/>
    <w:rsid w:val="0071698D"/>
    <w:rsid w:val="0074466B"/>
    <w:rsid w:val="00753030"/>
    <w:rsid w:val="007713B9"/>
    <w:rsid w:val="0079326F"/>
    <w:rsid w:val="0079694D"/>
    <w:rsid w:val="007B6B3D"/>
    <w:rsid w:val="007D32D5"/>
    <w:rsid w:val="00804300"/>
    <w:rsid w:val="00842502"/>
    <w:rsid w:val="00865F65"/>
    <w:rsid w:val="008954D4"/>
    <w:rsid w:val="008A1912"/>
    <w:rsid w:val="008A30A3"/>
    <w:rsid w:val="008C6AF2"/>
    <w:rsid w:val="00925745"/>
    <w:rsid w:val="00927703"/>
    <w:rsid w:val="00993EB8"/>
    <w:rsid w:val="00994CA6"/>
    <w:rsid w:val="0099562C"/>
    <w:rsid w:val="009A0457"/>
    <w:rsid w:val="00A0090D"/>
    <w:rsid w:val="00A10C9F"/>
    <w:rsid w:val="00A707FF"/>
    <w:rsid w:val="00A736F1"/>
    <w:rsid w:val="00AA2DB1"/>
    <w:rsid w:val="00AA5B83"/>
    <w:rsid w:val="00AB691F"/>
    <w:rsid w:val="00B017DC"/>
    <w:rsid w:val="00B30255"/>
    <w:rsid w:val="00B47989"/>
    <w:rsid w:val="00B47E16"/>
    <w:rsid w:val="00B52AF2"/>
    <w:rsid w:val="00B64DAB"/>
    <w:rsid w:val="00B74FA1"/>
    <w:rsid w:val="00BB1F49"/>
    <w:rsid w:val="00BB5093"/>
    <w:rsid w:val="00BF4AC3"/>
    <w:rsid w:val="00BF6C68"/>
    <w:rsid w:val="00C1464C"/>
    <w:rsid w:val="00C37672"/>
    <w:rsid w:val="00C45621"/>
    <w:rsid w:val="00C47613"/>
    <w:rsid w:val="00C560AC"/>
    <w:rsid w:val="00CB1AF6"/>
    <w:rsid w:val="00D54108"/>
    <w:rsid w:val="00D607F1"/>
    <w:rsid w:val="00DE632F"/>
    <w:rsid w:val="00E01355"/>
    <w:rsid w:val="00E1428A"/>
    <w:rsid w:val="00E40161"/>
    <w:rsid w:val="00E63FCD"/>
    <w:rsid w:val="00E91B2F"/>
    <w:rsid w:val="00E941F7"/>
    <w:rsid w:val="00EE15CA"/>
    <w:rsid w:val="00EF0549"/>
    <w:rsid w:val="00F04EB4"/>
    <w:rsid w:val="00F23967"/>
    <w:rsid w:val="00F4245E"/>
    <w:rsid w:val="00F4538A"/>
    <w:rsid w:val="00F646D1"/>
    <w:rsid w:val="00F8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E1417"/>
  <w15:docId w15:val="{7F25B334-2B46-44BD-B79D-0004A7E3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6FE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0B5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C0B50"/>
    <w:rPr>
      <w:color w:val="808080"/>
      <w:shd w:val="clear" w:color="auto" w:fill="E6E6E6"/>
    </w:rPr>
  </w:style>
  <w:style w:type="paragraph" w:styleId="Nincstrkz">
    <w:name w:val="No Spacing"/>
    <w:uiPriority w:val="1"/>
    <w:qFormat/>
    <w:rsid w:val="00E941F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EE15C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4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3E28"/>
  </w:style>
  <w:style w:type="paragraph" w:styleId="llb">
    <w:name w:val="footer"/>
    <w:basedOn w:val="Norml"/>
    <w:link w:val="llbChar"/>
    <w:uiPriority w:val="99"/>
    <w:unhideWhenUsed/>
    <w:rsid w:val="0044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vediiroda@ugyvediiroda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uriszkf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2385</Words>
  <Characters>16458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Katymarac Andrea</dc:creator>
  <cp:lastModifiedBy>Tamás Bálint</cp:lastModifiedBy>
  <cp:revision>6</cp:revision>
  <cp:lastPrinted>2024-08-23T06:58:00Z</cp:lastPrinted>
  <dcterms:created xsi:type="dcterms:W3CDTF">2024-08-23T06:50:00Z</dcterms:created>
  <dcterms:modified xsi:type="dcterms:W3CDTF">2024-08-23T06:58:00Z</dcterms:modified>
</cp:coreProperties>
</file>